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73ABA66B" w:rsidR="00CC1CD1" w:rsidRDefault="00B6083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092743">
        <w:rPr>
          <w:rFonts w:ascii="GHEA Grapalat" w:hAnsi="GHEA Grapalat"/>
          <w:b/>
          <w:bCs/>
          <w:i w:val="0"/>
          <w:lang w:val="hy-AM"/>
        </w:rPr>
        <w:t>փետրվարի 6</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7266F03E"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2377BF">
        <w:rPr>
          <w:rFonts w:ascii="GHEA Grapalat" w:hAnsi="GHEA Grapalat"/>
          <w:i w:val="0"/>
          <w:lang w:val="af-ZA"/>
        </w:rPr>
        <w:t>26/23</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7E131E33"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2377BF">
        <w:rPr>
          <w:rFonts w:ascii="GHEA Grapalat" w:eastAsia="MS Mincho" w:hAnsi="GHEA Grapalat" w:cs="Sylfaen"/>
          <w:b/>
          <w:szCs w:val="24"/>
          <w:lang w:val="hy-AM" w:eastAsia="ja-JP"/>
        </w:rPr>
        <w:t>Երևան քաղաքի Կենտրոն վարչական շրջանի Մաշտոցի 28 հասցեի բակի բարեկարգման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28AFE753"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092743">
        <w:rPr>
          <w:rFonts w:ascii="GHEA Grapalat" w:hAnsi="GHEA Grapalat"/>
          <w:b/>
          <w:i w:val="0"/>
          <w:lang w:val="af-ZA"/>
        </w:rPr>
        <w:t>մինչև 2026 թվականի մարտի 12</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57CF6045"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092743">
        <w:rPr>
          <w:rFonts w:ascii="GHEA Grapalat" w:hAnsi="GHEA Grapalat"/>
          <w:b/>
          <w:i w:val="0"/>
          <w:lang w:val="af-ZA"/>
        </w:rPr>
        <w:t>մինչև 2026 թվականի մարտի 12</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7EB425B5"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2377BF">
        <w:rPr>
          <w:rFonts w:ascii="GHEA Grapalat" w:hAnsi="GHEA Grapalat" w:cs="Sylfaen"/>
          <w:iCs/>
          <w:sz w:val="20"/>
          <w:szCs w:val="20"/>
          <w:lang w:val="af-ZA"/>
        </w:rPr>
        <w:t>26/23</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բաց</w:t>
      </w:r>
      <w:r w:rsidRPr="008D2826">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03647D6D"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6083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092743">
        <w:rPr>
          <w:rFonts w:ascii="GHEA Grapalat" w:hAnsi="GHEA Grapalat" w:cs="Times Armenian"/>
          <w:iCs/>
          <w:sz w:val="20"/>
          <w:szCs w:val="20"/>
          <w:lang w:val="hy-AM"/>
        </w:rPr>
        <w:t>փետրվարի 6</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7F7F0A5D"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2377BF">
        <w:rPr>
          <w:rFonts w:ascii="GHEA Grapalat" w:eastAsia="MS Mincho" w:hAnsi="GHEA Grapalat" w:cs="Sylfaen"/>
          <w:b/>
          <w:lang w:val="hy-AM" w:eastAsia="ja-JP"/>
        </w:rPr>
        <w:t>Երևան քաղաքի Կենտրոն վարչական շրջանի Մաշտոցի 28 հասցեի բակի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4C1B2550"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2377BF">
        <w:rPr>
          <w:rFonts w:ascii="GHEA Grapalat" w:eastAsia="MS Mincho" w:hAnsi="GHEA Grapalat" w:cs="Sylfaen"/>
          <w:b/>
          <w:lang w:val="hy-AM" w:eastAsia="ja-JP"/>
        </w:rPr>
        <w:t>Երևան քաղաքի Կենտրոն վարչական շրջանի Մաշտոցի 28 հասցեի բակի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01BC68CB"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2377BF">
        <w:rPr>
          <w:rFonts w:ascii="GHEA Grapalat" w:hAnsi="GHEA Grapalat" w:cs="Times Armenian"/>
          <w:sz w:val="20"/>
          <w:lang w:val="af-ZA"/>
        </w:rPr>
        <w:t>26/23</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57EA6">
        <w:rPr>
          <w:rFonts w:ascii="GHEA Grapalat" w:hAnsi="GHEA Grapalat" w:cs="Sylfaen"/>
          <w:sz w:val="20"/>
        </w:rPr>
        <w:t>բաց</w:t>
      </w:r>
      <w:r w:rsidR="00F57EA6" w:rsidRPr="00F57EA6">
        <w:rPr>
          <w:rFonts w:ascii="GHEA Grapalat" w:hAnsi="GHEA Grapalat" w:cs="Sylfaen"/>
          <w:sz w:val="20"/>
          <w:lang w:val="af-ZA"/>
        </w:rPr>
        <w:t xml:space="preserve"> </w:t>
      </w:r>
      <w:r w:rsidR="00F57EA6">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0A215484" w:rsidR="00CC1CD1" w:rsidRDefault="00CC1CD1">
      <w:pPr>
        <w:pStyle w:val="Heading3"/>
        <w:numPr>
          <w:ilvl w:val="1"/>
          <w:numId w:val="12"/>
        </w:numPr>
        <w:spacing w:line="240" w:lineRule="auto"/>
        <w:jc w:val="both"/>
        <w:rPr>
          <w:rFonts w:ascii="GHEA Grapalat" w:hAnsi="GHEA Grapalat" w:cs="Times Armenian"/>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002377BF">
        <w:rPr>
          <w:rFonts w:ascii="GHEA Grapalat" w:eastAsia="MS Mincho" w:hAnsi="GHEA Grapalat" w:cs="Sylfaen"/>
          <w:b/>
          <w:szCs w:val="24"/>
          <w:lang w:val="hy-AM" w:eastAsia="ja-JP"/>
        </w:rPr>
        <w:t>Երևան քաղաքի Կենտրոն վարչական շրջանի Մաշտոցի 28 հասցեի բակի բարեկարգման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Pr>
          <w:rFonts w:ascii="GHEA Grapalat" w:hAnsi="GHEA Grapalat"/>
          <w:i w:val="0"/>
        </w:rPr>
        <w:t>որ</w:t>
      </w:r>
      <w:r w:rsidR="00733EB4">
        <w:rPr>
          <w:rFonts w:ascii="GHEA Grapalat" w:hAnsi="GHEA Grapalat"/>
          <w:i w:val="0"/>
          <w:lang w:val="hy-AM"/>
        </w:rPr>
        <w:t>ը</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r w:rsidRPr="00417B96">
        <w:rPr>
          <w:rFonts w:ascii="GHEA Grapalat" w:hAnsi="GHEA Grapalat" w:cs="Sylfaen"/>
          <w:i w:val="0"/>
        </w:rPr>
        <w:t>չափաբաժ</w:t>
      </w:r>
      <w:r w:rsidR="008F524F">
        <w:rPr>
          <w:rFonts w:ascii="GHEA Grapalat" w:hAnsi="GHEA Grapalat" w:cs="Sylfaen"/>
          <w:i w:val="0"/>
          <w:lang w:val="hy-AM"/>
        </w:rPr>
        <w:t>ն</w:t>
      </w:r>
      <w:r w:rsidRPr="00417B96">
        <w:rPr>
          <w:rFonts w:ascii="GHEA Grapalat" w:hAnsi="GHEA Grapalat" w:cs="Sylfaen"/>
          <w:i w:val="0"/>
        </w:rPr>
        <w:t>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05CD0E0D" w:rsidR="008F255C" w:rsidRPr="008F255C" w:rsidRDefault="002377BF" w:rsidP="008F255C">
            <w:pPr>
              <w:pStyle w:val="BodyTextIndent2"/>
              <w:spacing w:line="240" w:lineRule="auto"/>
              <w:ind w:firstLine="0"/>
              <w:jc w:val="center"/>
              <w:rPr>
                <w:rFonts w:ascii="GHEA Grapalat" w:hAnsi="GHEA Grapalat" w:cs="Sylfaen"/>
                <w:lang w:val="en-AU"/>
              </w:rPr>
            </w:pPr>
            <w:r w:rsidRPr="002377BF">
              <w:rPr>
                <w:rFonts w:ascii="GHEA Grapalat" w:hAnsi="GHEA Grapalat" w:cs="Calibri"/>
                <w:color w:val="000000"/>
              </w:rPr>
              <w:t>126 450 221</w:t>
            </w:r>
          </w:p>
        </w:tc>
        <w:tc>
          <w:tcPr>
            <w:tcW w:w="7380" w:type="dxa"/>
            <w:vAlign w:val="center"/>
          </w:tcPr>
          <w:p w14:paraId="0E96F3F4" w14:textId="0301D4A5" w:rsidR="008F255C" w:rsidRPr="00733EB4" w:rsidRDefault="002377BF"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Կենտրոն վարչական շրջանի Մաշտոցի 28 հասցեի բակի բարեկարգման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345CC5D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lastRenderedPageBreak/>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38342D9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lastRenderedPageBreak/>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580FF8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092743">
        <w:rPr>
          <w:rFonts w:ascii="GHEA Grapalat" w:hAnsi="GHEA Grapalat"/>
          <w:b/>
        </w:rPr>
        <w:t>մինչև 2026 թվականի մարտի 12</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13195E6"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092743">
        <w:rPr>
          <w:rFonts w:ascii="GHEA Grapalat" w:hAnsi="GHEA Grapalat"/>
          <w:b/>
        </w:rPr>
        <w:t>մինչև 2026 թվականի մարտի 12</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3740CAB8"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6083F">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620D8D3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B6083F">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2F9D1AA6"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B6083F">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lastRenderedPageBreak/>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93002B">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r w:rsidRPr="00D24A77">
        <w:rPr>
          <w:rFonts w:ascii="GHEA Grapalat" w:hAnsi="GHEA Grapalat" w:cs="Sylfaen"/>
          <w:b/>
          <w:bCs/>
          <w:sz w:val="20"/>
          <w:szCs w:val="24"/>
          <w:lang w:eastAsia="en-US"/>
        </w:rPr>
        <w:t>շինարարական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աշխատանքների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գնման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դեպքում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իր</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կողմից</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հաստատված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հավաստում՝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սույն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հրավերին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կցված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նախագծային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փաստաթղթերով</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որը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հանդիսանում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կնքվելիք</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պայմանագրի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անբաժանելի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մասը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սահմանված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տեխնիկական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բնութագրերին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երաշխիքային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սպասարկման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պայմաններին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համապատասխանող</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նյութերի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կամ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սարքերի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ու</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սարքավորումների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տեղադրման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r w:rsidRPr="00D24A77">
        <w:rPr>
          <w:rFonts w:ascii="GHEA Grapalat" w:hAnsi="GHEA Grapalat" w:cs="Sylfaen"/>
          <w:b/>
          <w:bCs/>
          <w:sz w:val="20"/>
          <w:szCs w:val="24"/>
          <w:lang w:eastAsia="en-US"/>
        </w:rPr>
        <w:t>պարտավորության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մասին՝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մինչև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տեղադրումը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r w:rsidRPr="00D24A77">
        <w:rPr>
          <w:rFonts w:ascii="GHEA Grapalat" w:hAnsi="GHEA Grapalat" w:cs="Sylfaen"/>
          <w:b/>
          <w:bCs/>
          <w:sz w:val="20"/>
          <w:szCs w:val="24"/>
          <w:lang w:eastAsia="en-US"/>
        </w:rPr>
        <w:t>դրանց</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տեխնիկական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բնութագրերը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ապրանքային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նշանները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ֆիրմային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անվանումները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մակնիշները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երաշխիքային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ժամկետները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նախապես</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r w:rsidRPr="00D24A77">
        <w:rPr>
          <w:rFonts w:ascii="GHEA Grapalat" w:hAnsi="GHEA Grapalat" w:cs="Sylfaen"/>
          <w:b/>
          <w:bCs/>
          <w:sz w:val="20"/>
          <w:szCs w:val="24"/>
          <w:lang w:eastAsia="en-US"/>
        </w:rPr>
        <w:t>համաձայնեցնելով</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պատվիրատուի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հետ</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Սույն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r w:rsidRPr="00D24A77">
        <w:rPr>
          <w:rFonts w:ascii="GHEA Grapalat" w:hAnsi="GHEA Grapalat" w:cs="Sylfaen"/>
          <w:b/>
          <w:bCs/>
          <w:sz w:val="20"/>
          <w:szCs w:val="24"/>
          <w:lang w:eastAsia="en-US"/>
        </w:rPr>
        <w:t>նախատեսված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հավաստումն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առանձին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հավելվածով</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հաստատվում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կնքվելիք</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պայմանագրով</w:t>
      </w:r>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34D39AC9" w14:textId="6B210922"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2377BF">
        <w:rPr>
          <w:rFonts w:ascii="GHEA Grapalat" w:hAnsi="GHEA Grapalat"/>
          <w:b/>
          <w:lang w:val="es-ES"/>
        </w:rPr>
        <w:t>26/23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55B1FB2A"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2377BF">
        <w:rPr>
          <w:rFonts w:ascii="GHEA Grapalat" w:hAnsi="GHEA Grapalat"/>
          <w:b/>
          <w:lang w:val="es-ES"/>
        </w:rPr>
        <w:t>26/23</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40345D76" w:rsidR="00BB2D31" w:rsidRPr="0093002B" w:rsidRDefault="00F57EA6" w:rsidP="00BB2D31">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3B652234"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2377BF">
        <w:rPr>
          <w:rFonts w:ascii="GHEA Grapalat" w:hAnsi="GHEA Grapalat"/>
          <w:b/>
          <w:lang w:val="es-ES"/>
        </w:rPr>
        <w:t>26/23</w:t>
      </w:r>
      <w:r w:rsidRPr="0093002B">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2D6DD301"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2377BF">
        <w:rPr>
          <w:rFonts w:ascii="GHEA Grapalat" w:hAnsi="GHEA Grapalat"/>
          <w:b/>
          <w:lang w:val="es-ES"/>
        </w:rPr>
        <w:t>26/23</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r w:rsidRPr="00EA66F7">
        <w:rPr>
          <w:rFonts w:ascii="GHEA Grapalat" w:hAnsi="GHEA Grapalat"/>
          <w:b/>
          <w:bCs/>
          <w:sz w:val="20"/>
          <w:lang w:val="es-ES"/>
        </w:rPr>
        <w:t xml:space="preserve">Կից ներկայացվում է հրավերին կցված նախագծային փաստաթղթերով սահմանված տեխնիկական բնութագրերին համապատասխանող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r w:rsidRPr="00EA66F7">
        <w:rPr>
          <w:rFonts w:ascii="GHEA Grapalat" w:hAnsi="GHEA Grapalat"/>
          <w:b/>
          <w:bCs/>
          <w:sz w:val="20"/>
          <w:lang w:val="es-ES"/>
        </w:rPr>
        <w:t xml:space="preserve">սարքերի </w:t>
      </w:r>
      <w:r w:rsidRPr="00EA66F7">
        <w:rPr>
          <w:rFonts w:ascii="GHEA Grapalat" w:hAnsi="GHEA Grapalat"/>
          <w:b/>
          <w:bCs/>
          <w:sz w:val="20"/>
          <w:lang w:val="hy-AM"/>
        </w:rPr>
        <w:t>ու</w:t>
      </w:r>
      <w:r w:rsidRPr="00EA66F7">
        <w:rPr>
          <w:rFonts w:ascii="GHEA Grapalat" w:hAnsi="GHEA Grapalat"/>
          <w:b/>
          <w:bCs/>
          <w:sz w:val="20"/>
          <w:lang w:val="es-ES"/>
        </w:rPr>
        <w:t xml:space="preserve"> սարքավորումների </w:t>
      </w:r>
      <w:r w:rsidRPr="00EA66F7">
        <w:rPr>
          <w:rFonts w:ascii="GHEA Grapalat" w:hAnsi="GHEA Grapalat"/>
          <w:b/>
          <w:bCs/>
          <w:sz w:val="20"/>
          <w:lang w:val="hy-AM"/>
        </w:rPr>
        <w:t>տեղադրման պարտավորության մասին հավաստումը</w:t>
      </w:r>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78DCE6A" w14:textId="0517FDE2" w:rsidR="00241CD0" w:rsidRPr="00AD3BB8" w:rsidRDefault="00241CD0" w:rsidP="00241CD0">
      <w:pPr>
        <w:pStyle w:val="BodyTextIndent3"/>
        <w:spacing w:line="240" w:lineRule="auto"/>
        <w:jc w:val="right"/>
        <w:rPr>
          <w:rFonts w:ascii="GHEA Grapalat" w:hAnsi="GHEA Grapalat" w:cs="Arial"/>
          <w:b/>
          <w:lang w:val="hy-AM"/>
        </w:rPr>
      </w:pPr>
      <w:r>
        <w:rPr>
          <w:rFonts w:ascii="GHEA Grapalat" w:hAnsi="GHEA Grapalat"/>
          <w:b/>
          <w:lang w:val="es-ES"/>
        </w:rPr>
        <w:t>ԵՔ-ԲՄԱՇՁԲ-</w:t>
      </w:r>
      <w:r w:rsidR="002377BF">
        <w:rPr>
          <w:rFonts w:ascii="GHEA Grapalat" w:hAnsi="GHEA Grapalat"/>
          <w:b/>
          <w:lang w:val="es-ES"/>
        </w:rPr>
        <w:t>26/23</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06347128" w14:textId="77777777" w:rsidR="00241CD0" w:rsidRPr="00AD3BB8" w:rsidRDefault="00241CD0" w:rsidP="00241CD0">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5DCD8A74" w:rsidR="00241CD0" w:rsidRPr="00016835" w:rsidRDefault="00241CD0" w:rsidP="00241CD0">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ԵՔ-ԲՄԱՇՁԲ-</w:t>
      </w:r>
      <w:r w:rsidR="002377BF">
        <w:rPr>
          <w:rFonts w:ascii="GHEA Grapalat" w:hAnsi="GHEA Grapalat"/>
          <w:b/>
          <w:sz w:val="20"/>
          <w:szCs w:val="20"/>
          <w:lang w:val="es-ES"/>
        </w:rPr>
        <w:t>26/23</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77777777" w:rsidR="00241CD0" w:rsidRPr="00DD1884" w:rsidRDefault="00241CD0" w:rsidP="00241CD0">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4E472B71"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2377BF">
        <w:rPr>
          <w:rFonts w:ascii="GHEA Grapalat" w:hAnsi="GHEA Grapalat"/>
          <w:b/>
          <w:lang w:val="hy-AM"/>
        </w:rPr>
        <w:t>26/23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74733CF7"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2377BF">
        <w:rPr>
          <w:rFonts w:ascii="GHEA Grapalat" w:hAnsi="GHEA Grapalat"/>
          <w:b/>
          <w:lang w:val="hy-AM"/>
        </w:rPr>
        <w:t>26/23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2D8B6178"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2377BF">
        <w:rPr>
          <w:rFonts w:ascii="GHEA Grapalat" w:hAnsi="GHEA Grapalat" w:cs="Arial"/>
          <w:sz w:val="20"/>
          <w:szCs w:val="20"/>
          <w:lang w:val="es-ES"/>
        </w:rPr>
        <w:t>26/23</w:t>
      </w:r>
      <w:r w:rsidRPr="007320DA">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092743"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092743"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1F2F266A" w:rsidR="008D35A3" w:rsidRPr="00B42ABD" w:rsidRDefault="002377BF"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Կենտրոն վարչական շրջանի Մաշտոցի 28 հասցեի բակի բարեկարգման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4EBC634B" w14:textId="2C3A22EB" w:rsidR="0044137F" w:rsidRDefault="0044137F" w:rsidP="00EF3662">
      <w:pPr>
        <w:pStyle w:val="BodyTextIndent3"/>
        <w:spacing w:line="240" w:lineRule="auto"/>
        <w:jc w:val="right"/>
        <w:rPr>
          <w:rFonts w:ascii="GHEA Grapalat" w:hAnsi="GHEA Grapalat"/>
          <w:i/>
          <w:lang w:val="hy-AM"/>
        </w:rPr>
      </w:pPr>
    </w:p>
    <w:p w14:paraId="4D5A4FB6" w14:textId="27CE893E" w:rsidR="0044137F" w:rsidRDefault="0044137F" w:rsidP="00EF3662">
      <w:pPr>
        <w:pStyle w:val="BodyTextIndent3"/>
        <w:spacing w:line="240" w:lineRule="auto"/>
        <w:jc w:val="right"/>
        <w:rPr>
          <w:rFonts w:ascii="GHEA Grapalat" w:hAnsi="GHEA Grapalat"/>
          <w:i/>
          <w:lang w:val="hy-AM"/>
        </w:rPr>
      </w:pPr>
    </w:p>
    <w:p w14:paraId="3973CF5D" w14:textId="3EF7BC0F" w:rsidR="0044137F" w:rsidRDefault="0044137F" w:rsidP="00EF3662">
      <w:pPr>
        <w:pStyle w:val="BodyTextIndent3"/>
        <w:spacing w:line="240" w:lineRule="auto"/>
        <w:jc w:val="right"/>
        <w:rPr>
          <w:rFonts w:ascii="GHEA Grapalat" w:hAnsi="GHEA Grapalat"/>
          <w:i/>
          <w:lang w:val="hy-AM"/>
        </w:rPr>
      </w:pPr>
    </w:p>
    <w:p w14:paraId="40F651A8" w14:textId="2E02F0EC" w:rsidR="0044137F" w:rsidRDefault="0044137F" w:rsidP="00EF3662">
      <w:pPr>
        <w:pStyle w:val="BodyTextIndent3"/>
        <w:spacing w:line="240" w:lineRule="auto"/>
        <w:jc w:val="right"/>
        <w:rPr>
          <w:rFonts w:ascii="GHEA Grapalat" w:hAnsi="GHEA Grapalat"/>
          <w:i/>
          <w:lang w:val="hy-AM"/>
        </w:rPr>
      </w:pPr>
    </w:p>
    <w:p w14:paraId="41E15B6F" w14:textId="77777777" w:rsidR="0044137F" w:rsidRDefault="0044137F"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11489A82"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2377BF">
        <w:rPr>
          <w:rFonts w:ascii="GHEA Grapalat" w:hAnsi="GHEA Grapalat"/>
          <w:b/>
          <w:lang w:val="hy-AM"/>
        </w:rPr>
        <w:t>26/23</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4EE0C53E"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2377BF">
        <w:rPr>
          <w:rFonts w:ascii="GHEA Grapalat" w:hAnsi="GHEA Grapalat" w:cs="Arial"/>
          <w:b/>
          <w:sz w:val="20"/>
          <w:szCs w:val="20"/>
          <w:lang w:val="hy-AM"/>
        </w:rPr>
        <w:t>26/23</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74C983E"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2377BF">
        <w:rPr>
          <w:rFonts w:ascii="GHEA Grapalat" w:hAnsi="GHEA Grapalat" w:cs="Arial"/>
          <w:b/>
          <w:sz w:val="20"/>
          <w:szCs w:val="20"/>
          <w:lang w:val="hy-AM"/>
        </w:rPr>
        <w:t>26/23</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7"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5BEDE08D"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2377BF">
        <w:rPr>
          <w:rFonts w:ascii="GHEA Grapalat" w:hAnsi="GHEA Grapalat"/>
          <w:b/>
          <w:lang w:val="hy-AM"/>
        </w:rPr>
        <w:t>26/23</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6EC57B5C"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2377BF">
        <w:rPr>
          <w:rFonts w:ascii="GHEA Grapalat" w:hAnsi="GHEA Grapalat"/>
          <w:b/>
          <w:lang w:val="hy-AM"/>
        </w:rPr>
        <w:t>26/23</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092743"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092743"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092743"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092743"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092743"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7622746C"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2377BF">
        <w:rPr>
          <w:rFonts w:ascii="GHEA Grapalat" w:hAnsi="GHEA Grapalat"/>
          <w:b/>
          <w:lang w:val="hy-AM"/>
        </w:rPr>
        <w:t>26/23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0"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05ECE6D1"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2377BF">
        <w:rPr>
          <w:rFonts w:ascii="GHEA Grapalat" w:hAnsi="GHEA Grapalat"/>
          <w:b/>
          <w:lang w:val="hy-AM"/>
        </w:rPr>
        <w:t>26/23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283F5842"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2377BF">
        <w:rPr>
          <w:rFonts w:ascii="GHEA Grapalat" w:hAnsi="GHEA Grapalat" w:cs="Sylfaen"/>
          <w:b/>
          <w:lang w:val="hy-AM"/>
        </w:rPr>
        <w:t>26/23</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092743"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092743"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092743"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092743"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092743"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54D84B23"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2377BF">
        <w:rPr>
          <w:rFonts w:ascii="GHEA Grapalat" w:hAnsi="GHEA Grapalat" w:cs="Sylfaen"/>
          <w:b/>
          <w:lang w:val="hy-AM"/>
        </w:rPr>
        <w:t>26/23</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5B0166F9"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(օգտագործ</w:t>
      </w:r>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2377BF">
        <w:rPr>
          <w:rFonts w:ascii="GHEA Grapalat" w:eastAsia="MS Mincho" w:hAnsi="GHEA Grapalat" w:cs="Sylfaen"/>
          <w:b/>
          <w:sz w:val="20"/>
          <w:szCs w:val="22"/>
          <w:lang w:val="hy-AM" w:eastAsia="ja-JP"/>
        </w:rPr>
        <w:t>Երևան քաղաքի Կենտրոն վարչական շրջանի Մաշտոցի 28 հասցեի բակի բարեկարգման</w:t>
      </w:r>
      <w:r w:rsidRPr="00D24A77">
        <w:rPr>
          <w:rFonts w:ascii="GHEA Grapalat" w:eastAsia="MS Mincho" w:hAnsi="GHEA Grapalat" w:cs="Sylfaen"/>
          <w:b/>
          <w:sz w:val="20"/>
          <w:szCs w:val="22"/>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ԵՔ-ԲՄԱՇՁԲ-</w:t>
      </w:r>
      <w:r w:rsidR="002377BF">
        <w:rPr>
          <w:rFonts w:ascii="GHEA Grapalat" w:hAnsi="GHEA Grapalat" w:cs="Sylfaen"/>
          <w:b/>
          <w:bCs/>
          <w:sz w:val="20"/>
          <w:szCs w:val="20"/>
          <w:lang w:val="hy-AM"/>
        </w:rPr>
        <w:t>26/23</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08E8EB58"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8A563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D9581E">
        <w:rPr>
          <w:rFonts w:ascii="GHEA Grapalat" w:hAnsi="GHEA Grapalat" w:cs="Sylfaen"/>
          <w:sz w:val="20"/>
          <w:szCs w:val="20"/>
          <w:lang w:val="pt-BR"/>
        </w:rPr>
        <w:t xml:space="preserve">` </w:t>
      </w:r>
      <w:r w:rsidR="00D9581E" w:rsidRPr="00D9581E">
        <w:rPr>
          <w:rFonts w:ascii="GHEA Grapalat" w:hAnsi="GHEA Grapalat" w:cs="Sylfaen"/>
          <w:sz w:val="20"/>
          <w:szCs w:val="20"/>
          <w:lang w:val="pt-BR"/>
        </w:rPr>
        <w:t>հ</w:t>
      </w:r>
      <w:r w:rsidR="003A7CCB" w:rsidRPr="00D9581E">
        <w:rPr>
          <w:rFonts w:ascii="GHEA Grapalat" w:hAnsi="GHEA Grapalat" w:cs="Sylfaen"/>
          <w:sz w:val="20"/>
          <w:szCs w:val="20"/>
          <w:lang w:val="pt-BR"/>
        </w:rPr>
        <w:t>ամաձայն հավելված 2</w:t>
      </w:r>
      <w:r w:rsidR="00E35E34" w:rsidRPr="00D9581E">
        <w:rPr>
          <w:rFonts w:ascii="GHEA Grapalat" w:hAnsi="GHEA Grapalat" w:cs="Sylfaen"/>
          <w:sz w:val="20"/>
          <w:szCs w:val="20"/>
          <w:lang w:val="pt-BR"/>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272F316D"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086BF2">
        <w:rPr>
          <w:rFonts w:ascii="GHEA Grapalat" w:hAnsi="GHEA Grapalat" w:cs="Times Armenian"/>
          <w:sz w:val="20"/>
          <w:szCs w:val="20"/>
          <w:lang w:val="hy-AM"/>
        </w:rPr>
        <w:t>1</w:t>
      </w:r>
      <w:r w:rsidR="0044137F">
        <w:rPr>
          <w:rFonts w:ascii="GHEA Grapalat" w:hAnsi="GHEA Grapalat" w:cs="Times Armenian"/>
          <w:sz w:val="20"/>
          <w:szCs w:val="20"/>
          <w:lang w:val="hy-AM"/>
        </w:rPr>
        <w:t>8</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22557C">
        <w:rPr>
          <w:rFonts w:ascii="GHEA Grapalat" w:hAnsi="GHEA Grapalat" w:cs="Sylfaen"/>
          <w:sz w:val="20"/>
          <w:szCs w:val="20"/>
          <w:lang w:val="hy-AM"/>
        </w:rPr>
        <w:t>տասն</w:t>
      </w:r>
      <w:r w:rsidR="0044137F">
        <w:rPr>
          <w:rFonts w:ascii="GHEA Grapalat" w:hAnsi="GHEA Grapalat" w:cs="Sylfaen"/>
          <w:sz w:val="20"/>
          <w:szCs w:val="20"/>
          <w:lang w:val="hy-AM"/>
        </w:rPr>
        <w:t>ութ</w:t>
      </w:r>
      <w:r w:rsidR="00113615" w:rsidRPr="0093002B">
        <w:rPr>
          <w:rFonts w:ascii="GHEA Grapalat" w:hAnsi="GHEA Grapalat" w:cs="Arial"/>
          <w:sz w:val="20"/>
          <w:szCs w:val="20"/>
          <w:lang w:val="hy-AM"/>
        </w:rPr>
        <w:t xml:space="preserve"> </w:t>
      </w:r>
      <w:r w:rsidR="0022557C"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49AA70D"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46110">
        <w:rPr>
          <w:rFonts w:ascii="GHEA Grapalat" w:hAnsi="GHEA Grapalat" w:cs="Arial"/>
          <w:sz w:val="20"/>
          <w:szCs w:val="20"/>
          <w:lang w:val="hy-AM"/>
        </w:rPr>
        <w:t>3</w:t>
      </w:r>
      <w:r w:rsidR="00113615" w:rsidRPr="0093002B">
        <w:rPr>
          <w:rFonts w:ascii="GHEA Grapalat" w:hAnsi="GHEA Grapalat" w:cs="Times Armenian"/>
          <w:sz w:val="20"/>
          <w:szCs w:val="20"/>
          <w:lang w:val="hy-AM"/>
        </w:rPr>
        <w:t xml:space="preserve"> (</w:t>
      </w:r>
      <w:r w:rsidR="00B46110">
        <w:rPr>
          <w:rFonts w:ascii="GHEA Grapalat" w:hAnsi="GHEA Grapalat" w:cs="Sylfaen"/>
          <w:sz w:val="20"/>
          <w:szCs w:val="20"/>
          <w:lang w:val="hy-AM"/>
        </w:rPr>
        <w:t>երեք</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3A3AF7"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A628E24"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r w:rsidRPr="003A3AF7">
              <w:rPr>
                <w:rFonts w:ascii="GHEA Grapalat" w:hAnsi="GHEA Grapalat"/>
                <w:sz w:val="20"/>
                <w:szCs w:val="20"/>
              </w:rPr>
              <w:t>Շինարարական հրապարակի պատշաճ կազմակերպումը, կահավորումը չկատարելը</w:t>
            </w:r>
          </w:p>
        </w:tc>
        <w:tc>
          <w:tcPr>
            <w:tcW w:w="4291" w:type="dxa"/>
            <w:tcBorders>
              <w:top w:val="single" w:sz="4" w:space="0" w:color="auto"/>
              <w:left w:val="single" w:sz="4" w:space="0" w:color="auto"/>
              <w:bottom w:val="single" w:sz="4" w:space="0" w:color="auto"/>
              <w:right w:val="single" w:sz="4" w:space="0" w:color="auto"/>
            </w:tcBorders>
            <w:hideMark/>
          </w:tcPr>
          <w:p w14:paraId="5EAD1AF3" w14:textId="4216AEB9" w:rsidR="003A3AF7" w:rsidRPr="003A3AF7" w:rsidRDefault="003A3AF7" w:rsidP="003A3AF7">
            <w:pPr>
              <w:tabs>
                <w:tab w:val="center" w:pos="5342"/>
              </w:tabs>
              <w:spacing w:before="100" w:beforeAutospacing="1"/>
              <w:jc w:val="center"/>
              <w:rPr>
                <w:rFonts w:ascii="GHEA Grapalat" w:eastAsiaTheme="minorHAnsi" w:hAnsi="GHEA Grapalat"/>
                <w:sz w:val="20"/>
                <w:szCs w:val="20"/>
              </w:rPr>
            </w:pPr>
            <w:r w:rsidRPr="003A3AF7">
              <w:rPr>
                <w:rFonts w:ascii="GHEA Grapalat" w:hAnsi="GHEA Grapalat"/>
                <w:sz w:val="20"/>
                <w:szCs w:val="20"/>
              </w:rPr>
              <w:t>Տուգանք - Պայմանագրային գնի 0,5% չափով</w:t>
            </w:r>
          </w:p>
        </w:tc>
      </w:tr>
      <w:tr w:rsidR="003A3AF7"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7518E98D" w:rsidR="003A3AF7" w:rsidRPr="003A3AF7" w:rsidRDefault="003A3AF7" w:rsidP="003A3AF7">
            <w:pPr>
              <w:tabs>
                <w:tab w:val="center" w:pos="5342"/>
              </w:tabs>
              <w:spacing w:before="100" w:beforeAutospacing="1"/>
              <w:jc w:val="center"/>
              <w:rPr>
                <w:rFonts w:ascii="GHEA Grapalat" w:eastAsiaTheme="minorHAnsi" w:hAnsi="GHEA Grapalat"/>
                <w:b/>
                <w:sz w:val="20"/>
                <w:szCs w:val="20"/>
              </w:rPr>
            </w:pPr>
            <w:r w:rsidRPr="003A3AF7">
              <w:rPr>
                <w:rFonts w:ascii="GHEA Grapalat" w:hAnsi="GHEA Grapalat"/>
                <w:sz w:val="20"/>
                <w:szCs w:val="20"/>
              </w:rPr>
              <w:t xml:space="preserve">Տեխնիկական անվտանգության նորմերի չպահպանելը </w:t>
            </w:r>
          </w:p>
        </w:tc>
        <w:tc>
          <w:tcPr>
            <w:tcW w:w="4291" w:type="dxa"/>
            <w:tcBorders>
              <w:top w:val="single" w:sz="4" w:space="0" w:color="auto"/>
              <w:left w:val="single" w:sz="4" w:space="0" w:color="auto"/>
              <w:bottom w:val="single" w:sz="4" w:space="0" w:color="auto"/>
              <w:right w:val="single" w:sz="4" w:space="0" w:color="auto"/>
            </w:tcBorders>
            <w:hideMark/>
          </w:tcPr>
          <w:p w14:paraId="7D840F53" w14:textId="320020BA"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r w:rsidRPr="003A3AF7">
              <w:rPr>
                <w:rFonts w:ascii="GHEA Grapalat" w:hAnsi="GHEA Grapalat"/>
                <w:sz w:val="20"/>
                <w:szCs w:val="20"/>
              </w:rPr>
              <w:t>Տուգանք - Պայմանագրային գնի 0,5% չափով</w:t>
            </w:r>
          </w:p>
        </w:tc>
      </w:tr>
      <w:tr w:rsidR="003A3AF7"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3A3AF7" w:rsidRPr="003912F1" w:rsidRDefault="003A3AF7" w:rsidP="003A3AF7">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BEC1BC7" w:rsidR="003A3AF7" w:rsidRPr="003A3AF7" w:rsidRDefault="003A3AF7" w:rsidP="003A3AF7">
            <w:pPr>
              <w:tabs>
                <w:tab w:val="center" w:pos="5342"/>
              </w:tabs>
              <w:jc w:val="center"/>
              <w:rPr>
                <w:rFonts w:ascii="GHEA Grapalat" w:eastAsiaTheme="minorHAnsi" w:hAnsi="GHEA Grapalat"/>
                <w:b/>
                <w:sz w:val="20"/>
                <w:szCs w:val="20"/>
                <w:lang w:val="hy-AM"/>
              </w:rPr>
            </w:pPr>
            <w:r w:rsidRPr="003A3AF7">
              <w:rPr>
                <w:rFonts w:ascii="GHEA Grapalat" w:hAnsi="GHEA Grapalat"/>
                <w:sz w:val="20"/>
                <w:szCs w:val="20"/>
              </w:rPr>
              <w:t>Սանիտարահիգիենիկ և  բնապահպանական նորմերի չպահպանելը</w:t>
            </w:r>
          </w:p>
        </w:tc>
        <w:tc>
          <w:tcPr>
            <w:tcW w:w="4291" w:type="dxa"/>
            <w:tcBorders>
              <w:top w:val="single" w:sz="4" w:space="0" w:color="auto"/>
              <w:left w:val="single" w:sz="4" w:space="0" w:color="auto"/>
              <w:bottom w:val="single" w:sz="4" w:space="0" w:color="auto"/>
              <w:right w:val="single" w:sz="4" w:space="0" w:color="auto"/>
            </w:tcBorders>
            <w:hideMark/>
          </w:tcPr>
          <w:p w14:paraId="44AEB6CB" w14:textId="4ECF8B84" w:rsidR="003A3AF7" w:rsidRPr="003A3AF7" w:rsidRDefault="003A3AF7" w:rsidP="003A3AF7">
            <w:pPr>
              <w:tabs>
                <w:tab w:val="center" w:pos="5342"/>
              </w:tabs>
              <w:jc w:val="center"/>
              <w:rPr>
                <w:rFonts w:ascii="GHEA Grapalat" w:eastAsiaTheme="minorHAnsi" w:hAnsi="GHEA Grapalat"/>
                <w:b/>
                <w:sz w:val="20"/>
                <w:szCs w:val="20"/>
                <w:lang w:val="hy-AM"/>
              </w:rPr>
            </w:pPr>
            <w:r w:rsidRPr="003A3AF7">
              <w:rPr>
                <w:rFonts w:ascii="GHEA Grapalat" w:hAnsi="GHEA Grapalat"/>
                <w:sz w:val="20"/>
                <w:szCs w:val="20"/>
              </w:rPr>
              <w:t>Տուգանք - Պայմանագրային գնի 0,5% չափով</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8AB6399"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6083F">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529531A1"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1D73AD5A"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2924AD">
        <w:rPr>
          <w:rFonts w:ascii="GHEA Grapalat" w:hAnsi="GHEA Grapalat" w:cs="Sylfaen"/>
          <w:b/>
          <w:bCs/>
          <w:sz w:val="20"/>
          <w:szCs w:val="20"/>
          <w:lang w:val="hy-AM"/>
        </w:rPr>
        <w:t>Կենտրոն վարչական շրջանի ղեկավարի աշխատակազմը</w:t>
      </w:r>
      <w:r w:rsidRPr="008D72DB">
        <w:rPr>
          <w:rFonts w:ascii="GHEA Grapalat" w:hAnsi="GHEA Grapalat" w:cs="Sylfaen"/>
          <w:b/>
          <w:bCs/>
          <w:sz w:val="20"/>
          <w:szCs w:val="20"/>
          <w:lang w:val="hy-AM"/>
        </w:rPr>
        <w:t>:</w:t>
      </w:r>
    </w:p>
    <w:p w14:paraId="3BCE4DD4" w14:textId="2899874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77777777" w:rsidR="008A5C36" w:rsidRDefault="008A5C36" w:rsidP="00024FD9">
      <w:pPr>
        <w:jc w:val="right"/>
        <w:rPr>
          <w:rFonts w:ascii="GHEA Grapalat" w:hAnsi="GHEA Grapalat"/>
          <w:sz w:val="20"/>
          <w:lang w:val="hy-AM"/>
        </w:rPr>
      </w:pPr>
    </w:p>
    <w:p w14:paraId="60783E5F" w14:textId="77777777" w:rsidR="007C7F79" w:rsidRDefault="007C7F79" w:rsidP="00024FD9">
      <w:pPr>
        <w:jc w:val="right"/>
        <w:rPr>
          <w:rFonts w:ascii="GHEA Grapalat" w:hAnsi="GHEA Grapalat"/>
          <w:b/>
          <w:i/>
          <w:sz w:val="20"/>
          <w:lang w:val="hy-AM"/>
        </w:rPr>
      </w:pPr>
    </w:p>
    <w:p w14:paraId="506818CB" w14:textId="53FAAD31"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5BB06BEB" w14:textId="77777777" w:rsidR="0099611A" w:rsidRDefault="0099611A" w:rsidP="0099611A">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1A28F575" w14:textId="77777777" w:rsidR="0099611A" w:rsidRDefault="0099611A" w:rsidP="0099611A">
      <w:pPr>
        <w:ind w:left="142"/>
        <w:jc w:val="center"/>
        <w:rPr>
          <w:rFonts w:ascii="GHEA Grapalat" w:hAnsi="GHEA Grapalat"/>
          <w:b/>
          <w:lang w:val="es-ES" w:eastAsia="ru-RU"/>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99611A" w:rsidRPr="00493614" w14:paraId="40040AD9" w14:textId="77777777" w:rsidTr="00986327">
        <w:trPr>
          <w:trHeight w:val="20"/>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305D503D" w14:textId="77777777" w:rsidR="0099611A" w:rsidRPr="00493614" w:rsidRDefault="0099611A" w:rsidP="00EE2022">
            <w:pPr>
              <w:tabs>
                <w:tab w:val="left" w:pos="3030"/>
              </w:tabs>
              <w:rPr>
                <w:rFonts w:ascii="GHEA Grapalat" w:hAnsi="GHEA Grapalat"/>
                <w:sz w:val="18"/>
                <w:szCs w:val="18"/>
                <w:lang w:val="hy-AM" w:eastAsia="ru-RU"/>
              </w:rPr>
            </w:pPr>
            <w:r w:rsidRPr="00493614">
              <w:rPr>
                <w:rFonts w:ascii="GHEA Grapalat" w:hAnsi="GHEA Grapalat"/>
                <w:sz w:val="18"/>
                <w:szCs w:val="18"/>
                <w:lang w:val="hy-AM" w:eastAsia="ru-RU"/>
              </w:rPr>
              <w:t>Կանխավճարի պայման</w:t>
            </w:r>
          </w:p>
        </w:tc>
        <w:tc>
          <w:tcPr>
            <w:tcW w:w="3584" w:type="dxa"/>
            <w:tcBorders>
              <w:top w:val="single" w:sz="4" w:space="0" w:color="auto"/>
              <w:left w:val="single" w:sz="4" w:space="0" w:color="auto"/>
              <w:bottom w:val="single" w:sz="4" w:space="0" w:color="auto"/>
              <w:right w:val="single" w:sz="4" w:space="0" w:color="auto"/>
            </w:tcBorders>
            <w:vAlign w:val="center"/>
            <w:hideMark/>
          </w:tcPr>
          <w:p w14:paraId="06DBF99F" w14:textId="77777777" w:rsidR="0099611A" w:rsidRPr="00493614" w:rsidRDefault="0099611A" w:rsidP="00EE2022">
            <w:pPr>
              <w:rPr>
                <w:rFonts w:ascii="GHEA Grapalat" w:hAnsi="GHEA Grapalat"/>
                <w:sz w:val="18"/>
                <w:szCs w:val="18"/>
                <w:lang w:val="hy-AM" w:eastAsia="ru-RU"/>
              </w:rPr>
            </w:pPr>
            <w:r w:rsidRPr="00493614">
              <w:rPr>
                <w:rFonts w:ascii="GHEA Grapalat" w:hAnsi="GHEA Grapalat"/>
                <w:sz w:val="18"/>
                <w:szCs w:val="18"/>
                <w:lang w:val="hy-AM" w:eastAsia="ru-RU"/>
              </w:rPr>
              <w:t>Չի պահան</w:t>
            </w:r>
            <w:r w:rsidRPr="00493614">
              <w:rPr>
                <w:rFonts w:ascii="GHEA Grapalat" w:hAnsi="GHEA Grapalat"/>
                <w:sz w:val="18"/>
                <w:szCs w:val="18"/>
                <w:lang w:val="ru-RU" w:eastAsia="ru-RU"/>
              </w:rPr>
              <w:t>ջ</w:t>
            </w:r>
            <w:r w:rsidRPr="00493614">
              <w:rPr>
                <w:rFonts w:ascii="GHEA Grapalat" w:hAnsi="GHEA Grapalat"/>
                <w:sz w:val="18"/>
                <w:szCs w:val="18"/>
                <w:lang w:val="hy-AM" w:eastAsia="ru-RU"/>
              </w:rPr>
              <w:t>վում</w:t>
            </w:r>
          </w:p>
        </w:tc>
      </w:tr>
      <w:tr w:rsidR="0099611A" w:rsidRPr="00493614" w14:paraId="78B8E854" w14:textId="77777777" w:rsidTr="00986327">
        <w:trPr>
          <w:trHeight w:val="20"/>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7621089C" w14:textId="77777777" w:rsidR="0099611A" w:rsidRPr="00493614" w:rsidRDefault="0099611A" w:rsidP="00EE2022">
            <w:pPr>
              <w:rPr>
                <w:rFonts w:ascii="GHEA Grapalat" w:hAnsi="GHEA Grapalat"/>
                <w:sz w:val="18"/>
                <w:szCs w:val="18"/>
                <w:lang w:val="hy-AM" w:eastAsia="ru-RU"/>
              </w:rPr>
            </w:pPr>
            <w:r w:rsidRPr="00493614">
              <w:rPr>
                <w:rFonts w:ascii="GHEA Grapalat" w:hAnsi="GHEA Grapalat"/>
                <w:sz w:val="18"/>
                <w:szCs w:val="18"/>
                <w:lang w:val="hy-AM" w:eastAsia="ru-RU"/>
              </w:rPr>
              <w:t>Մասնակցին ստորագրված հանձնման-ընդունման արձանագրության տրամադրման ժամկետ</w:t>
            </w:r>
          </w:p>
        </w:tc>
        <w:tc>
          <w:tcPr>
            <w:tcW w:w="3584" w:type="dxa"/>
            <w:tcBorders>
              <w:top w:val="single" w:sz="4" w:space="0" w:color="auto"/>
              <w:left w:val="single" w:sz="4" w:space="0" w:color="auto"/>
              <w:bottom w:val="single" w:sz="4" w:space="0" w:color="auto"/>
              <w:right w:val="single" w:sz="4" w:space="0" w:color="auto"/>
            </w:tcBorders>
            <w:vAlign w:val="center"/>
            <w:hideMark/>
          </w:tcPr>
          <w:p w14:paraId="6C544A72" w14:textId="77777777" w:rsidR="0099611A" w:rsidRPr="00493614" w:rsidRDefault="0099611A" w:rsidP="00EE2022">
            <w:pPr>
              <w:rPr>
                <w:rFonts w:ascii="GHEA Grapalat" w:hAnsi="GHEA Grapalat"/>
                <w:sz w:val="18"/>
                <w:szCs w:val="18"/>
                <w:lang w:val="hy-AM" w:eastAsia="ru-RU"/>
              </w:rPr>
            </w:pPr>
            <w:r w:rsidRPr="00493614">
              <w:rPr>
                <w:rFonts w:ascii="GHEA Grapalat" w:hAnsi="GHEA Grapalat"/>
                <w:sz w:val="18"/>
                <w:szCs w:val="18"/>
                <w:lang w:val="hy-AM" w:eastAsia="ru-RU"/>
              </w:rPr>
              <w:t>10 աշխատանքային օրվա ընթացքում</w:t>
            </w:r>
          </w:p>
        </w:tc>
      </w:tr>
      <w:tr w:rsidR="00F96400" w:rsidRPr="00493614" w14:paraId="22A71C2E"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68B5D487" w14:textId="78522489" w:rsidR="00F96400" w:rsidRPr="00F96400" w:rsidRDefault="00F96400" w:rsidP="00F96400">
            <w:pPr>
              <w:tabs>
                <w:tab w:val="left" w:pos="3030"/>
              </w:tabs>
              <w:rPr>
                <w:rFonts w:ascii="GHEA Grapalat" w:hAnsi="GHEA Grapalat" w:cs="Sylfaen"/>
                <w:bCs/>
                <w:sz w:val="20"/>
                <w:szCs w:val="20"/>
                <w:lang w:val="pt-BR" w:eastAsia="ru-RU"/>
              </w:rPr>
            </w:pPr>
            <w:r w:rsidRPr="00F96400">
              <w:rPr>
                <w:rFonts w:ascii="GHEA Grapalat" w:hAnsi="GHEA Grapalat" w:cs="Sylfaen"/>
                <w:bCs/>
                <w:sz w:val="20"/>
                <w:szCs w:val="20"/>
                <w:lang w:val="pt-BR"/>
              </w:rPr>
              <w:t>Աշխատանքների</w:t>
            </w:r>
            <w:r w:rsidRPr="00F96400">
              <w:rPr>
                <w:rFonts w:ascii="Calibri" w:hAnsi="Calibri" w:cs="Calibri"/>
                <w:bCs/>
                <w:sz w:val="20"/>
                <w:szCs w:val="20"/>
                <w:lang w:val="pt-BR"/>
              </w:rPr>
              <w:t> </w:t>
            </w:r>
            <w:r w:rsidRPr="00F96400">
              <w:rPr>
                <w:rFonts w:ascii="GHEA Grapalat" w:hAnsi="GHEA Grapalat" w:cs="Sylfaen"/>
                <w:bCs/>
                <w:sz w:val="20"/>
                <w:szCs w:val="20"/>
                <w:lang w:val="pt-BR"/>
              </w:rPr>
              <w:t>առնվազն</w:t>
            </w:r>
            <w:r w:rsidRPr="00F96400">
              <w:rPr>
                <w:rFonts w:ascii="Calibri" w:hAnsi="Calibri" w:cs="Calibri"/>
                <w:bCs/>
                <w:sz w:val="20"/>
                <w:szCs w:val="20"/>
                <w:lang w:val="pt-BR"/>
              </w:rPr>
              <w:t> </w:t>
            </w:r>
            <w:r w:rsidRPr="00F96400">
              <w:rPr>
                <w:rFonts w:ascii="GHEA Grapalat" w:hAnsi="GHEA Grapalat" w:cs="Sylfaen"/>
                <w:bCs/>
                <w:sz w:val="20"/>
                <w:szCs w:val="20"/>
                <w:lang w:val="hy-AM"/>
              </w:rPr>
              <w:t>100</w:t>
            </w:r>
            <w:r w:rsidRPr="00F96400">
              <w:rPr>
                <w:rFonts w:ascii="Calibri" w:hAnsi="Calibri" w:cs="Calibri"/>
                <w:bCs/>
                <w:sz w:val="20"/>
                <w:szCs w:val="20"/>
                <w:lang w:val="pt-BR"/>
              </w:rPr>
              <w:t> </w:t>
            </w:r>
            <w:r w:rsidRPr="00F96400">
              <w:rPr>
                <w:rFonts w:ascii="GHEA Grapalat" w:hAnsi="GHEA Grapalat" w:cs="Sylfaen"/>
                <w:bCs/>
                <w:sz w:val="20"/>
                <w:szCs w:val="20"/>
                <w:lang w:val="pt-BR"/>
              </w:rPr>
              <w:t>տոկոսը</w:t>
            </w:r>
            <w:r w:rsidRPr="00F96400">
              <w:rPr>
                <w:rFonts w:ascii="Calibri" w:hAnsi="Calibri" w:cs="Calibri"/>
                <w:bCs/>
                <w:sz w:val="20"/>
                <w:szCs w:val="20"/>
                <w:lang w:val="pt-BR"/>
              </w:rPr>
              <w:t> </w:t>
            </w:r>
            <w:r w:rsidRPr="00F96400">
              <w:rPr>
                <w:rFonts w:ascii="GHEA Grapalat" w:hAnsi="GHEA Grapalat" w:cs="Sylfaen"/>
                <w:bCs/>
                <w:sz w:val="20"/>
                <w:szCs w:val="20"/>
                <w:lang w:val="pt-BR"/>
              </w:rPr>
              <w:t>կատարել</w:t>
            </w:r>
            <w:r w:rsidRPr="00F96400">
              <w:rPr>
                <w:rFonts w:ascii="Calibri" w:hAnsi="Calibri" w:cs="Calibri"/>
                <w:bCs/>
                <w:sz w:val="20"/>
                <w:szCs w:val="20"/>
                <w:lang w:val="pt-BR"/>
              </w:rPr>
              <w:t> </w:t>
            </w:r>
            <w:r w:rsidRPr="00F96400">
              <w:rPr>
                <w:rFonts w:ascii="GHEA Grapalat" w:hAnsi="GHEA Grapalat" w:cs="Sylfaen"/>
                <w:bCs/>
                <w:sz w:val="20"/>
                <w:szCs w:val="20"/>
                <w:lang w:val="pt-BR"/>
              </w:rPr>
              <w:t>անձամբ,</w:t>
            </w:r>
            <w:r w:rsidRPr="00F96400">
              <w:rPr>
                <w:rFonts w:ascii="Calibri" w:hAnsi="Calibri" w:cs="Calibri"/>
                <w:bCs/>
                <w:sz w:val="20"/>
                <w:szCs w:val="20"/>
                <w:lang w:val="pt-BR"/>
              </w:rPr>
              <w:t> </w:t>
            </w:r>
            <w:r w:rsidRPr="00F96400">
              <w:rPr>
                <w:rFonts w:ascii="GHEA Grapalat" w:hAnsi="GHEA Grapalat" w:cs="Sylfaen"/>
                <w:bCs/>
                <w:sz w:val="20"/>
                <w:szCs w:val="20"/>
                <w:lang w:val="pt-BR"/>
              </w:rPr>
              <w:t>պայմանագրով</w:t>
            </w:r>
            <w:r w:rsidRPr="00F96400">
              <w:rPr>
                <w:rFonts w:ascii="Calibri" w:hAnsi="Calibri" w:cs="Calibri"/>
                <w:bCs/>
                <w:sz w:val="20"/>
                <w:szCs w:val="20"/>
                <w:lang w:val="pt-BR"/>
              </w:rPr>
              <w:t> </w:t>
            </w:r>
            <w:r w:rsidRPr="00F96400">
              <w:rPr>
                <w:rFonts w:ascii="GHEA Grapalat" w:hAnsi="GHEA Grapalat" w:cs="Sylfaen"/>
                <w:bCs/>
                <w:sz w:val="20"/>
                <w:szCs w:val="20"/>
                <w:lang w:val="pt-BR"/>
              </w:rPr>
              <w:t>նախատեսված</w:t>
            </w:r>
            <w:r w:rsidRPr="00F96400">
              <w:rPr>
                <w:rFonts w:ascii="Calibri" w:hAnsi="Calibri" w:cs="Calibri"/>
                <w:bCs/>
                <w:sz w:val="20"/>
                <w:szCs w:val="20"/>
                <w:lang w:val="pt-BR"/>
              </w:rPr>
              <w:t> </w:t>
            </w:r>
            <w:r w:rsidRPr="00F96400">
              <w:rPr>
                <w:rFonts w:ascii="GHEA Grapalat" w:hAnsi="GHEA Grapalat" w:cs="Sylfaen"/>
                <w:bCs/>
                <w:sz w:val="20"/>
                <w:szCs w:val="20"/>
                <w:lang w:val="pt-BR"/>
              </w:rPr>
              <w:t>կարգով</w:t>
            </w:r>
            <w:r w:rsidRPr="00F96400">
              <w:rPr>
                <w:rFonts w:ascii="Calibri" w:hAnsi="Calibri" w:cs="Calibri"/>
                <w:bCs/>
                <w:sz w:val="20"/>
                <w:szCs w:val="20"/>
                <w:lang w:val="pt-BR"/>
              </w:rPr>
              <w:t> </w:t>
            </w:r>
            <w:r w:rsidRPr="00F96400">
              <w:rPr>
                <w:rFonts w:ascii="GHEA Grapalat" w:hAnsi="GHEA Grapalat" w:cs="Sylfaen"/>
                <w:bCs/>
                <w:sz w:val="20"/>
                <w:szCs w:val="20"/>
                <w:lang w:val="pt-BR"/>
              </w:rPr>
              <w:t>և</w:t>
            </w:r>
            <w:r w:rsidRPr="00F96400">
              <w:rPr>
                <w:rFonts w:ascii="Calibri" w:hAnsi="Calibri" w:cs="Calibri"/>
                <w:bCs/>
                <w:sz w:val="20"/>
                <w:szCs w:val="20"/>
                <w:lang w:val="pt-BR"/>
              </w:rPr>
              <w:t> </w:t>
            </w:r>
            <w:r w:rsidRPr="00F96400">
              <w:rPr>
                <w:rFonts w:ascii="GHEA Grapalat" w:hAnsi="GHEA Grapalat" w:cs="Sylfaen"/>
                <w:bCs/>
                <w:sz w:val="20"/>
                <w:szCs w:val="20"/>
                <w:lang w:val="pt-BR"/>
              </w:rPr>
              <w:t>ժամկետներում,</w:t>
            </w:r>
            <w:r w:rsidRPr="00F96400">
              <w:rPr>
                <w:rFonts w:ascii="Calibri" w:hAnsi="Calibri" w:cs="Calibri"/>
                <w:bCs/>
                <w:sz w:val="20"/>
                <w:szCs w:val="20"/>
                <w:lang w:val="pt-BR"/>
              </w:rPr>
              <w:t> </w:t>
            </w:r>
            <w:r w:rsidRPr="00F96400">
              <w:rPr>
                <w:rFonts w:ascii="GHEA Grapalat" w:hAnsi="GHEA Grapalat" w:cs="Sylfaen"/>
                <w:bCs/>
                <w:sz w:val="20"/>
                <w:szCs w:val="20"/>
                <w:lang w:val="pt-BR"/>
              </w:rPr>
              <w:t>իր</w:t>
            </w:r>
            <w:r w:rsidRPr="00F96400">
              <w:rPr>
                <w:rFonts w:ascii="Calibri" w:hAnsi="Calibri" w:cs="Calibri"/>
                <w:bCs/>
                <w:sz w:val="20"/>
                <w:szCs w:val="20"/>
                <w:lang w:val="pt-BR"/>
              </w:rPr>
              <w:t> </w:t>
            </w:r>
            <w:r w:rsidRPr="00F96400">
              <w:rPr>
                <w:rFonts w:ascii="GHEA Grapalat" w:hAnsi="GHEA Grapalat" w:cs="Sylfaen"/>
                <w:bCs/>
                <w:sz w:val="20"/>
                <w:szCs w:val="20"/>
                <w:lang w:val="pt-BR"/>
              </w:rPr>
              <w:t>ուժերով,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գործիքներով,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մեխանիզմներով,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ինչպես</w:t>
            </w:r>
            <w:r w:rsidRPr="00F96400">
              <w:rPr>
                <w:rFonts w:ascii="Calibri" w:hAnsi="Calibri" w:cs="Calibri"/>
                <w:bCs/>
                <w:sz w:val="20"/>
                <w:szCs w:val="20"/>
                <w:lang w:val="pt-BR"/>
              </w:rPr>
              <w:t> </w:t>
            </w:r>
            <w:r w:rsidRPr="00F96400">
              <w:rPr>
                <w:rFonts w:ascii="GHEA Grapalat" w:hAnsi="GHEA Grapalat" w:cs="Sylfaen"/>
                <w:bCs/>
                <w:sz w:val="20"/>
                <w:szCs w:val="20"/>
                <w:lang w:val="pt-BR"/>
              </w:rPr>
              <w:t>նաև</w:t>
            </w:r>
            <w:r w:rsidRPr="00F96400">
              <w:rPr>
                <w:rFonts w:ascii="Calibri" w:hAnsi="Calibri" w:cs="Calibri"/>
                <w:bCs/>
                <w:sz w:val="20"/>
                <w:szCs w:val="20"/>
                <w:lang w:val="pt-BR"/>
              </w:rPr>
              <w:t> </w:t>
            </w:r>
            <w:r w:rsidRPr="00F96400">
              <w:rPr>
                <w:rFonts w:ascii="GHEA Grapalat" w:hAnsi="GHEA Grapalat" w:cs="Sylfaen"/>
                <w:bCs/>
                <w:sz w:val="20"/>
                <w:szCs w:val="20"/>
                <w:lang w:val="pt-BR"/>
              </w:rPr>
              <w:t>անհրաժեշտ</w:t>
            </w:r>
            <w:r w:rsidRPr="00F96400">
              <w:rPr>
                <w:rFonts w:ascii="Calibri" w:hAnsi="Calibri" w:cs="Calibri"/>
                <w:bCs/>
                <w:sz w:val="20"/>
                <w:szCs w:val="20"/>
                <w:lang w:val="pt-BR"/>
              </w:rPr>
              <w:t> </w:t>
            </w:r>
            <w:r w:rsidRPr="00F96400">
              <w:rPr>
                <w:rFonts w:ascii="GHEA Grapalat" w:hAnsi="GHEA Grapalat" w:cs="Sylfaen"/>
                <w:bCs/>
                <w:sz w:val="20"/>
                <w:szCs w:val="20"/>
                <w:lang w:val="pt-BR"/>
              </w:rPr>
              <w:t>նյութերով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ու</w:t>
            </w:r>
            <w:r w:rsidRPr="00F96400">
              <w:rPr>
                <w:rFonts w:ascii="Calibri" w:hAnsi="Calibri" w:cs="Calibri"/>
                <w:bCs/>
                <w:sz w:val="20"/>
                <w:szCs w:val="20"/>
                <w:lang w:val="pt-BR"/>
              </w:rPr>
              <w:t> </w:t>
            </w:r>
            <w:r w:rsidRPr="00F96400">
              <w:rPr>
                <w:rFonts w:ascii="GHEA Grapalat" w:hAnsi="GHEA Grapalat" w:cs="Sylfaen"/>
                <w:bCs/>
                <w:sz w:val="20"/>
                <w:szCs w:val="20"/>
                <w:lang w:val="pt-BR"/>
              </w:rPr>
              <w:t>պատշաճ</w:t>
            </w:r>
            <w:r w:rsidRPr="00F96400">
              <w:rPr>
                <w:rFonts w:ascii="Calibri" w:hAnsi="Calibri" w:cs="Calibri"/>
                <w:bCs/>
                <w:sz w:val="20"/>
                <w:szCs w:val="20"/>
                <w:lang w:val="pt-BR"/>
              </w:rPr>
              <w:t> </w:t>
            </w:r>
            <w:r w:rsidRPr="00F96400">
              <w:rPr>
                <w:rFonts w:ascii="GHEA Grapalat" w:hAnsi="GHEA Grapalat" w:cs="Sylfaen"/>
                <w:bCs/>
                <w:sz w:val="20"/>
                <w:szCs w:val="20"/>
                <w:lang w:val="pt-BR"/>
              </w:rPr>
              <w:t>որակով`</w:t>
            </w:r>
            <w:r w:rsidRPr="00F96400">
              <w:rPr>
                <w:rFonts w:ascii="Calibri" w:hAnsi="Calibri" w:cs="Calibri"/>
                <w:bCs/>
                <w:sz w:val="20"/>
                <w:szCs w:val="20"/>
                <w:lang w:val="pt-BR"/>
              </w:rPr>
              <w:t> </w:t>
            </w:r>
            <w:r w:rsidRPr="00F96400">
              <w:rPr>
                <w:rFonts w:ascii="GHEA Grapalat" w:hAnsi="GHEA Grapalat" w:cs="Sylfaen"/>
                <w:bCs/>
                <w:sz w:val="20"/>
                <w:szCs w:val="20"/>
                <w:lang w:val="pt-BR"/>
              </w:rPr>
              <w:t>ննախագծին</w:t>
            </w:r>
            <w:r w:rsidRPr="00F96400">
              <w:rPr>
                <w:rFonts w:ascii="Calibri" w:hAnsi="Calibri" w:cs="Calibri"/>
                <w:bCs/>
                <w:sz w:val="20"/>
                <w:szCs w:val="20"/>
                <w:lang w:val="pt-BR"/>
              </w:rPr>
              <w:t> </w:t>
            </w:r>
            <w:r w:rsidRPr="00F96400">
              <w:rPr>
                <w:rFonts w:ascii="GHEA Grapalat" w:hAnsi="GHEA Grapalat" w:cs="Sylfaen"/>
                <w:bCs/>
                <w:sz w:val="20"/>
                <w:szCs w:val="20"/>
                <w:lang w:val="pt-BR"/>
              </w:rPr>
              <w:t>և</w:t>
            </w:r>
            <w:r w:rsidRPr="00F96400">
              <w:rPr>
                <w:rFonts w:ascii="Calibri" w:hAnsi="Calibri" w:cs="Calibri"/>
                <w:bCs/>
                <w:sz w:val="20"/>
                <w:szCs w:val="20"/>
                <w:lang w:val="pt-BR"/>
              </w:rPr>
              <w:t> </w:t>
            </w:r>
            <w:r w:rsidRPr="00F96400">
              <w:rPr>
                <w:rFonts w:ascii="GHEA Grapalat" w:hAnsi="GHEA Grapalat" w:cs="Sylfaen"/>
                <w:bCs/>
                <w:sz w:val="20"/>
                <w:szCs w:val="20"/>
                <w:lang w:val="pt-BR"/>
              </w:rPr>
              <w:t>ծավալաթերթին</w:t>
            </w:r>
            <w:r w:rsidRPr="00F96400">
              <w:rPr>
                <w:rFonts w:ascii="Calibri" w:hAnsi="Calibri" w:cs="Calibri"/>
                <w:bCs/>
                <w:sz w:val="20"/>
                <w:szCs w:val="20"/>
                <w:lang w:val="pt-BR"/>
              </w:rPr>
              <w:t> </w:t>
            </w:r>
            <w:r w:rsidRPr="00F96400">
              <w:rPr>
                <w:rFonts w:ascii="GHEA Grapalat" w:hAnsi="GHEA Grapalat" w:cs="Sylfaen"/>
                <w:bCs/>
                <w:sz w:val="20"/>
                <w:szCs w:val="20"/>
                <w:lang w:val="pt-BR"/>
              </w:rPr>
              <w:t>համապատասխան։</w:t>
            </w:r>
          </w:p>
        </w:tc>
      </w:tr>
      <w:tr w:rsidR="00F96400" w:rsidRPr="00092743" w14:paraId="06AA7151"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688AFC11" w14:textId="77777777" w:rsidR="00F96400" w:rsidRPr="00F96400" w:rsidRDefault="00F96400" w:rsidP="00F96400">
            <w:pPr>
              <w:tabs>
                <w:tab w:val="left" w:pos="3030"/>
              </w:tabs>
              <w:spacing w:line="276" w:lineRule="auto"/>
              <w:rPr>
                <w:rFonts w:ascii="GHEA Grapalat" w:hAnsi="GHEA Grapalat" w:cs="Sylfaen"/>
                <w:bCs/>
                <w:sz w:val="20"/>
                <w:szCs w:val="20"/>
                <w:lang w:val="pt-BR"/>
              </w:rPr>
            </w:pPr>
            <w:r w:rsidRPr="00F96400">
              <w:rPr>
                <w:rFonts w:ascii="GHEA Grapalat" w:hAnsi="GHEA Grapalat" w:cs="Sylfaen"/>
                <w:bCs/>
                <w:sz w:val="20"/>
                <w:szCs w:val="20"/>
                <w:lang w:val="pt-BR"/>
              </w:rPr>
              <w:t>*Մասնակիցը պետք է ունենա շինարարության իրականացման գործունեության լիցենզիա՝ ըստ քաղաքաշինության հետևյալ ոլորտների`</w:t>
            </w:r>
          </w:p>
          <w:p w14:paraId="36F4F970" w14:textId="77777777" w:rsidR="00F96400" w:rsidRPr="00F96400" w:rsidRDefault="00F96400" w:rsidP="00F96400">
            <w:pPr>
              <w:tabs>
                <w:tab w:val="left" w:pos="3030"/>
              </w:tabs>
              <w:spacing w:line="276" w:lineRule="auto"/>
              <w:rPr>
                <w:rFonts w:ascii="GHEA Grapalat" w:hAnsi="GHEA Grapalat" w:cs="Sylfaen"/>
                <w:bCs/>
                <w:sz w:val="20"/>
                <w:szCs w:val="20"/>
                <w:lang w:val="pt-BR"/>
              </w:rPr>
            </w:pPr>
            <w:r w:rsidRPr="00F96400">
              <w:rPr>
                <w:rFonts w:ascii="GHEA Grapalat" w:hAnsi="GHEA Grapalat" w:cs="Sylfaen"/>
                <w:bCs/>
                <w:sz w:val="20"/>
                <w:szCs w:val="20"/>
                <w:lang w:val="pt-BR"/>
              </w:rPr>
              <w:t>1) Ներդիրի ծածկագիր՝ 04  բնակելի, հասարակական և արտադրական կառույցներ՝ 2-րդ դասի լիցենզիա</w:t>
            </w:r>
          </w:p>
          <w:p w14:paraId="6F11FF52" w14:textId="77777777" w:rsidR="00F96400" w:rsidRPr="00F96400" w:rsidRDefault="00F96400" w:rsidP="00F96400">
            <w:pPr>
              <w:tabs>
                <w:tab w:val="left" w:pos="3030"/>
              </w:tabs>
              <w:spacing w:line="276" w:lineRule="auto"/>
              <w:rPr>
                <w:rFonts w:ascii="GHEA Grapalat" w:hAnsi="GHEA Grapalat" w:cs="Sylfaen"/>
                <w:bCs/>
                <w:sz w:val="20"/>
                <w:szCs w:val="20"/>
                <w:lang w:val="pt-BR"/>
              </w:rPr>
            </w:pPr>
            <w:r w:rsidRPr="00F96400">
              <w:rPr>
                <w:rFonts w:ascii="GHEA Grapalat" w:hAnsi="GHEA Grapalat" w:cs="Sylfaen"/>
                <w:bCs/>
                <w:sz w:val="20"/>
                <w:szCs w:val="20"/>
                <w:lang w:val="pt-BR"/>
              </w:rPr>
              <w:t xml:space="preserve">2) Ներդիրի ծածկագիր՝ 05  </w:t>
            </w:r>
            <w:r w:rsidRPr="00F96400">
              <w:rPr>
                <w:rFonts w:ascii="GHEA Grapalat" w:hAnsi="GHEA Grapalat" w:cs="Sylfaen"/>
                <w:bCs/>
                <w:sz w:val="20"/>
                <w:szCs w:val="20"/>
                <w:lang w:val="hy-AM"/>
              </w:rPr>
              <w:t xml:space="preserve">էլեկտրամատակարարում </w:t>
            </w:r>
            <w:r w:rsidRPr="00F96400">
              <w:rPr>
                <w:rFonts w:ascii="GHEA Grapalat" w:hAnsi="GHEA Grapalat" w:cs="Sylfaen"/>
                <w:bCs/>
                <w:sz w:val="20"/>
                <w:szCs w:val="20"/>
                <w:lang w:val="pt-BR"/>
              </w:rPr>
              <w:t>(</w:t>
            </w:r>
            <w:r w:rsidRPr="00F96400">
              <w:rPr>
                <w:rFonts w:ascii="GHEA Grapalat" w:hAnsi="GHEA Grapalat" w:cs="Sylfaen"/>
                <w:bCs/>
                <w:sz w:val="20"/>
                <w:szCs w:val="20"/>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F96400">
              <w:rPr>
                <w:rFonts w:ascii="GHEA Grapalat" w:hAnsi="GHEA Grapalat" w:cs="Sylfaen"/>
                <w:bCs/>
                <w:sz w:val="20"/>
                <w:szCs w:val="20"/>
                <w:lang w:val="pt-BR"/>
              </w:rPr>
              <w:t>)՝ 2-րդ դասի լիցենզիա</w:t>
            </w:r>
          </w:p>
          <w:p w14:paraId="3A451103" w14:textId="207CF17D" w:rsidR="00F96400" w:rsidRPr="00F96400" w:rsidRDefault="00F96400" w:rsidP="00F96400">
            <w:pPr>
              <w:tabs>
                <w:tab w:val="left" w:pos="3030"/>
              </w:tabs>
              <w:rPr>
                <w:rFonts w:ascii="GHEA Grapalat" w:hAnsi="GHEA Grapalat" w:cs="Sylfaen"/>
                <w:bCs/>
                <w:sz w:val="20"/>
                <w:szCs w:val="20"/>
                <w:lang w:val="pt-BR" w:eastAsia="ru-RU"/>
              </w:rPr>
            </w:pPr>
            <w:r w:rsidRPr="00F96400">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99611A" w:rsidRPr="00092743" w14:paraId="02A36D52"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53C9E001" w14:textId="77777777" w:rsidR="0099611A" w:rsidRPr="00493614" w:rsidRDefault="0099611A" w:rsidP="00EE2022">
            <w:pPr>
              <w:tabs>
                <w:tab w:val="left" w:pos="3030"/>
              </w:tabs>
              <w:rPr>
                <w:rFonts w:ascii="GHEA Grapalat" w:hAnsi="GHEA Grapalat" w:cs="Sylfaen"/>
                <w:bCs/>
                <w:sz w:val="18"/>
                <w:szCs w:val="18"/>
                <w:lang w:val="hy-AM" w:eastAsia="ru-RU"/>
              </w:rPr>
            </w:pPr>
            <w:r w:rsidRPr="00493614">
              <w:rPr>
                <w:rFonts w:ascii="GHEA Grapalat" w:hAnsi="GHEA Grapalat" w:cs="Sylfaen"/>
                <w:bCs/>
                <w:sz w:val="18"/>
                <w:szCs w:val="18"/>
                <w:lang w:val="hy-AM" w:eastAsia="ru-RU"/>
              </w:rPr>
              <w:t>Շինարարների համազգեստի վրա՝ շինարարություն իրականացնող կազմակերպության տարբերանշանի առկայություն</w:t>
            </w:r>
          </w:p>
        </w:tc>
      </w:tr>
      <w:tr w:rsidR="0099611A" w:rsidRPr="00493614" w14:paraId="330FDC92" w14:textId="77777777" w:rsidTr="00986327">
        <w:trPr>
          <w:trHeight w:val="237"/>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52A585EE" w14:textId="77777777" w:rsidR="0099611A" w:rsidRPr="00493614" w:rsidRDefault="0099611A" w:rsidP="00EE2022">
            <w:pPr>
              <w:tabs>
                <w:tab w:val="left" w:pos="3030"/>
              </w:tabs>
              <w:rPr>
                <w:rFonts w:ascii="GHEA Grapalat" w:hAnsi="GHEA Grapalat" w:cs="Sylfaen"/>
                <w:bCs/>
                <w:sz w:val="18"/>
                <w:szCs w:val="18"/>
                <w:lang w:val="hy-AM" w:eastAsia="ru-RU"/>
              </w:rPr>
            </w:pPr>
            <w:r w:rsidRPr="00493614">
              <w:rPr>
                <w:rFonts w:ascii="GHEA Grapalat" w:hAnsi="GHEA Grapalat" w:cs="Sylfaen"/>
                <w:bCs/>
                <w:sz w:val="18"/>
                <w:szCs w:val="18"/>
                <w:lang w:val="hy-AM" w:eastAsia="ru-RU"/>
              </w:rPr>
              <w:t>Տեսաձայնագրման սարքերի առկայություն</w:t>
            </w:r>
          </w:p>
        </w:tc>
      </w:tr>
    </w:tbl>
    <w:p w14:paraId="18D15B9E" w14:textId="32B4883A" w:rsidR="00784666" w:rsidRDefault="00784666" w:rsidP="00F57B7D">
      <w:pPr>
        <w:ind w:firstLine="567"/>
        <w:jc w:val="right"/>
        <w:rPr>
          <w:rFonts w:ascii="GHEA Grapalat" w:hAnsi="GHEA Grapalat"/>
          <w:i/>
          <w:lang w:val="pt-BR"/>
        </w:rPr>
      </w:pPr>
    </w:p>
    <w:p w14:paraId="52DAEC04" w14:textId="339D3237" w:rsidR="00784666" w:rsidRPr="00773262" w:rsidRDefault="00784666" w:rsidP="00F57B7D">
      <w:pPr>
        <w:ind w:firstLine="567"/>
        <w:jc w:val="right"/>
        <w:rPr>
          <w:rFonts w:ascii="GHEA Grapalat" w:hAnsi="GHEA Grapalat"/>
          <w:i/>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566852F9" w14:textId="77777777" w:rsidR="0066214D" w:rsidRDefault="0066214D"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9A6D98"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054509AA" w:rsidR="0066214D" w:rsidRPr="009A6D98" w:rsidRDefault="002377BF" w:rsidP="0066214D">
            <w:pPr>
              <w:rPr>
                <w:rFonts w:ascii="GHEA Grapalat" w:hAnsi="GHEA Grapalat" w:cs="Sylfaen"/>
                <w:sz w:val="20"/>
                <w:szCs w:val="20"/>
                <w:lang w:val="hy-AM"/>
              </w:rPr>
            </w:pPr>
            <w:r>
              <w:rPr>
                <w:rFonts w:ascii="GHEA Grapalat" w:hAnsi="GHEA Grapalat" w:cs="Calibri"/>
                <w:color w:val="000000"/>
                <w:sz w:val="20"/>
                <w:szCs w:val="20"/>
                <w:lang w:val="hy-AM"/>
              </w:rPr>
              <w:t>Երևան քաղաքի Կենտրոն վարչական շրջանի Մաշտոցի 28 հասցեի բակի բարեկարգման</w:t>
            </w:r>
            <w:r w:rsidR="00A068AB" w:rsidRPr="00A068AB">
              <w:rPr>
                <w:rFonts w:ascii="GHEA Grapalat" w:hAnsi="GHEA Grapalat" w:cs="Calibri"/>
                <w:color w:val="000000"/>
                <w:sz w:val="20"/>
                <w:szCs w:val="20"/>
                <w:lang w:val="hy-AM"/>
              </w:rPr>
              <w:t xml:space="preserve"> աշխատանքներ</w:t>
            </w:r>
          </w:p>
        </w:tc>
        <w:tc>
          <w:tcPr>
            <w:tcW w:w="4410" w:type="dxa"/>
            <w:vAlign w:val="center"/>
          </w:tcPr>
          <w:p w14:paraId="5181A3A4" w14:textId="7D5AD8F9"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756FA8D6" w14:textId="23BDB492" w:rsidR="0066214D" w:rsidRPr="008510B6" w:rsidRDefault="001A5DE0" w:rsidP="0066214D">
            <w:pPr>
              <w:jc w:val="center"/>
              <w:rPr>
                <w:rFonts w:ascii="GHEA Grapalat" w:hAnsi="GHEA Grapalat"/>
                <w:sz w:val="20"/>
                <w:szCs w:val="20"/>
                <w:lang w:val="hy-AM"/>
              </w:rPr>
            </w:pPr>
            <w:r>
              <w:rPr>
                <w:rFonts w:ascii="GHEA Grapalat" w:hAnsi="GHEA Grapalat"/>
                <w:sz w:val="20"/>
                <w:szCs w:val="20"/>
              </w:rPr>
              <w:t>9</w:t>
            </w:r>
            <w:r w:rsidR="0066214D" w:rsidRPr="007659DA">
              <w:rPr>
                <w:rFonts w:ascii="GHEA Grapalat" w:hAnsi="GHEA Grapalat"/>
                <w:sz w:val="20"/>
                <w:szCs w:val="20"/>
                <w:lang w:val="hy-AM"/>
              </w:rPr>
              <w:t>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A96F55"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այդթվում*</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99611A" w:rsidRPr="00FA2E9A" w14:paraId="67A6D8D5" w14:textId="77777777" w:rsidTr="00026681">
        <w:trPr>
          <w:gridAfter w:val="1"/>
          <w:wAfter w:w="8" w:type="dxa"/>
          <w:cantSplit/>
          <w:trHeight w:val="575"/>
          <w:jc w:val="center"/>
        </w:trPr>
        <w:tc>
          <w:tcPr>
            <w:tcW w:w="445" w:type="dxa"/>
            <w:vAlign w:val="center"/>
          </w:tcPr>
          <w:p w14:paraId="5F1CA0BD" w14:textId="77777777" w:rsidR="0099611A" w:rsidRPr="00AC09D9" w:rsidRDefault="0099611A" w:rsidP="0099611A">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452DDD59" w:rsidR="0099611A" w:rsidRPr="00760676" w:rsidRDefault="00A96F55" w:rsidP="0099611A">
            <w:pPr>
              <w:jc w:val="center"/>
              <w:rPr>
                <w:rFonts w:ascii="GHEA Grapalat" w:hAnsi="GHEA Grapalat" w:cs="Calibri"/>
                <w:color w:val="000000" w:themeColor="text1"/>
                <w:sz w:val="18"/>
                <w:szCs w:val="16"/>
                <w:lang w:val="hy-AM"/>
              </w:rPr>
            </w:pPr>
            <w:r w:rsidRPr="00205246">
              <w:rPr>
                <w:rFonts w:ascii="GHEA Grapalat" w:hAnsi="GHEA Grapalat"/>
                <w:bCs/>
                <w:color w:val="000000"/>
                <w:sz w:val="20"/>
                <w:szCs w:val="20"/>
                <w:lang w:val="hy-AM"/>
              </w:rPr>
              <w:t>45611300/504</w:t>
            </w:r>
          </w:p>
        </w:tc>
        <w:tc>
          <w:tcPr>
            <w:tcW w:w="3060" w:type="dxa"/>
            <w:vAlign w:val="center"/>
          </w:tcPr>
          <w:p w14:paraId="7223085A" w14:textId="745E7AC2" w:rsidR="0099611A" w:rsidRPr="00E821E5" w:rsidRDefault="002377BF" w:rsidP="0099611A">
            <w:pPr>
              <w:rPr>
                <w:rFonts w:ascii="GHEA Grapalat" w:hAnsi="GHEA Grapalat" w:cs="Calibri"/>
                <w:sz w:val="20"/>
                <w:szCs w:val="20"/>
                <w:lang w:val="hy-AM"/>
              </w:rPr>
            </w:pPr>
            <w:r>
              <w:rPr>
                <w:rFonts w:ascii="GHEA Grapalat" w:hAnsi="GHEA Grapalat" w:cs="Calibri"/>
                <w:color w:val="000000"/>
                <w:sz w:val="20"/>
                <w:szCs w:val="20"/>
                <w:lang w:val="hy-AM"/>
              </w:rPr>
              <w:t>Երևան քաղաքի Կենտրոն վարչական շրջանի Մաշտոցի 28 հասցեի բակի բարեկարգման</w:t>
            </w:r>
            <w:r w:rsidR="0099611A" w:rsidRPr="0099611A">
              <w:rPr>
                <w:rFonts w:ascii="GHEA Grapalat" w:hAnsi="GHEA Grapalat" w:cs="Calibri"/>
                <w:color w:val="000000"/>
                <w:sz w:val="20"/>
                <w:szCs w:val="20"/>
                <w:lang w:val="hy-AM"/>
              </w:rPr>
              <w:t xml:space="preserve"> աշխատանքներ</w:t>
            </w:r>
          </w:p>
        </w:tc>
        <w:tc>
          <w:tcPr>
            <w:tcW w:w="540" w:type="dxa"/>
            <w:textDirection w:val="btLr"/>
            <w:vAlign w:val="center"/>
          </w:tcPr>
          <w:p w14:paraId="45045756"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99611A" w:rsidRPr="00D779CC" w:rsidRDefault="0099611A" w:rsidP="0099611A">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99611A" w:rsidRPr="00C34904"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96F5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134170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73FA" w14:textId="77777777" w:rsidR="00023395" w:rsidRDefault="00023395">
      <w:r>
        <w:separator/>
      </w:r>
    </w:p>
  </w:endnote>
  <w:endnote w:type="continuationSeparator" w:id="0">
    <w:p w14:paraId="2385C16B" w14:textId="77777777" w:rsidR="00023395" w:rsidRDefault="00023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75583" w14:textId="77777777" w:rsidR="00023395" w:rsidRDefault="00023395">
      <w:r>
        <w:separator/>
      </w:r>
    </w:p>
  </w:footnote>
  <w:footnote w:type="continuationSeparator" w:id="0">
    <w:p w14:paraId="15CED057" w14:textId="77777777" w:rsidR="00023395" w:rsidRDefault="00023395">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9">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395"/>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743"/>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9E9"/>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5DE0"/>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D51"/>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377BF"/>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614"/>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25D"/>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280"/>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4B6A"/>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6857"/>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1752"/>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3B"/>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382"/>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86D"/>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6F55"/>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083F"/>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EB"/>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1064"/>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560C"/>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73F0"/>
    <w:rsid w:val="00CC7693"/>
    <w:rsid w:val="00CC77B4"/>
    <w:rsid w:val="00CC7DE5"/>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3CE8"/>
    <w:rsid w:val="00D9581E"/>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6E5"/>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285"/>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400"/>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78</Pages>
  <Words>26126</Words>
  <Characters>148920</Characters>
  <Application>Microsoft Office Word</Application>
  <DocSecurity>0</DocSecurity>
  <Lines>1241</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174697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471</cp:revision>
  <cp:lastPrinted>2022-12-28T05:49:00Z</cp:lastPrinted>
  <dcterms:created xsi:type="dcterms:W3CDTF">2023-07-13T12:00:00Z</dcterms:created>
  <dcterms:modified xsi:type="dcterms:W3CDTF">2026-02-05T10:51:00Z</dcterms:modified>
</cp:coreProperties>
</file>